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3480"/>
        <w:gridCol w:w="3454"/>
      </w:tblGrid>
      <w:tr w:rsidR="002A18D4" w:rsidRPr="006553D0" w14:paraId="13B1A51E" w14:textId="77777777" w:rsidTr="00D16759">
        <w:trPr>
          <w:tblHeader/>
        </w:trPr>
        <w:tc>
          <w:tcPr>
            <w:tcW w:w="2210" w:type="dxa"/>
            <w:tcBorders>
              <w:left w:val="nil"/>
              <w:bottom w:val="single" w:sz="4" w:space="0" w:color="auto"/>
            </w:tcBorders>
            <w:shd w:val="clear" w:color="auto" w:fill="E0E0E0"/>
          </w:tcPr>
          <w:p w14:paraId="2426418B" w14:textId="77777777" w:rsidR="002A18D4" w:rsidRPr="00360F1C" w:rsidRDefault="002A18D4" w:rsidP="0026170C">
            <w:pPr>
              <w:rPr>
                <w:rFonts w:ascii="Calibri" w:hAnsi="Calibri" w:cs="Calibri"/>
                <w:b/>
                <w:sz w:val="24"/>
              </w:rPr>
            </w:pPr>
            <w:r w:rsidRPr="00360F1C">
              <w:rPr>
                <w:rFonts w:ascii="Calibri" w:hAnsi="Calibri" w:cs="Calibri"/>
                <w:b/>
                <w:sz w:val="24"/>
              </w:rPr>
              <w:t>Subject</w:t>
            </w:r>
          </w:p>
        </w:tc>
        <w:tc>
          <w:tcPr>
            <w:tcW w:w="6934" w:type="dxa"/>
            <w:gridSpan w:val="2"/>
            <w:tcBorders>
              <w:bottom w:val="single" w:sz="4" w:space="0" w:color="auto"/>
              <w:right w:val="nil"/>
            </w:tcBorders>
            <w:shd w:val="clear" w:color="auto" w:fill="E0E0E0"/>
          </w:tcPr>
          <w:p w14:paraId="6AAD415E" w14:textId="77777777" w:rsidR="002A18D4" w:rsidRPr="00360F1C" w:rsidRDefault="002A18D4" w:rsidP="0026170C">
            <w:pPr>
              <w:rPr>
                <w:rFonts w:ascii="Calibri" w:hAnsi="Calibri" w:cs="Calibri"/>
                <w:b/>
                <w:sz w:val="24"/>
              </w:rPr>
            </w:pPr>
            <w:r w:rsidRPr="00360F1C">
              <w:rPr>
                <w:rFonts w:ascii="Calibri" w:hAnsi="Calibri" w:cs="Calibri"/>
                <w:b/>
                <w:sz w:val="24"/>
              </w:rPr>
              <w:t>Topics to Include</w:t>
            </w:r>
          </w:p>
        </w:tc>
      </w:tr>
      <w:tr w:rsidR="002A18D4" w:rsidRPr="00360F1C" w14:paraId="1DDB6F1B" w14:textId="77777777" w:rsidTr="00D16759">
        <w:trPr>
          <w:trHeight w:val="989"/>
        </w:trPr>
        <w:tc>
          <w:tcPr>
            <w:tcW w:w="2210" w:type="dxa"/>
            <w:tcBorders>
              <w:top w:val="single" w:sz="4" w:space="0" w:color="auto"/>
              <w:left w:val="nil"/>
            </w:tcBorders>
          </w:tcPr>
          <w:p w14:paraId="21182DF1" w14:textId="77777777" w:rsidR="002A18D4" w:rsidRPr="00360F1C" w:rsidRDefault="00360F1C" w:rsidP="0026170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Business Purpose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7A73950" w14:textId="77777777" w:rsidR="00D16759" w:rsidRDefault="00D16759" w:rsidP="00D16759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 awareness of the key construction areas and hazards that may be encountered on a job site</w:t>
            </w:r>
          </w:p>
          <w:p w14:paraId="254E85D6" w14:textId="77777777" w:rsidR="00D16759" w:rsidRPr="00360F1C" w:rsidRDefault="00D16759" w:rsidP="00D16759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Train the learner how to protect themselves from injury and properly report any hazards they see</w:t>
            </w:r>
          </w:p>
          <w:p w14:paraId="50711911" w14:textId="77777777" w:rsidR="00C51ACA" w:rsidRPr="00360F1C" w:rsidRDefault="00C51ACA" w:rsidP="00B46FE3">
            <w:pPr>
              <w:pStyle w:val="Bullet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8D4" w:rsidRPr="00360F1C" w14:paraId="739C954A" w14:textId="77777777" w:rsidTr="00D16759">
        <w:trPr>
          <w:trHeight w:val="359"/>
        </w:trPr>
        <w:tc>
          <w:tcPr>
            <w:tcW w:w="2210" w:type="dxa"/>
            <w:tcBorders>
              <w:top w:val="single" w:sz="4" w:space="0" w:color="auto"/>
              <w:left w:val="nil"/>
            </w:tcBorders>
          </w:tcPr>
          <w:p w14:paraId="06420EB1" w14:textId="77777777" w:rsidR="002A18D4" w:rsidRPr="00360F1C" w:rsidRDefault="002A18D4" w:rsidP="0026170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Target Audience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F3A5266" w14:textId="387184F6" w:rsidR="004B5A9E" w:rsidRPr="00360F1C" w:rsidRDefault="000B1AE0" w:rsidP="004B5A9E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="00D56D94">
              <w:rPr>
                <w:rFonts w:ascii="Calibri" w:hAnsi="Calibri" w:cs="Calibri"/>
                <w:sz w:val="22"/>
                <w:szCs w:val="22"/>
              </w:rPr>
              <w:t xml:space="preserve">XX </w:t>
            </w:r>
            <w:r w:rsidR="00104D7F">
              <w:rPr>
                <w:rFonts w:ascii="Calibri" w:hAnsi="Calibri" w:cs="Calibri"/>
                <w:sz w:val="22"/>
                <w:szCs w:val="22"/>
              </w:rPr>
              <w:t xml:space="preserve"> delivery drivers</w:t>
            </w:r>
            <w:r w:rsidR="00D32986">
              <w:rPr>
                <w:rFonts w:ascii="Calibri" w:hAnsi="Calibri" w:cs="Calibri"/>
                <w:sz w:val="22"/>
                <w:szCs w:val="22"/>
              </w:rPr>
              <w:t xml:space="preserve"> and employees required to visit a construction job site</w:t>
            </w:r>
          </w:p>
          <w:p w14:paraId="6B77F270" w14:textId="77777777" w:rsidR="007F3A2C" w:rsidRPr="00360F1C" w:rsidRDefault="007F3A2C" w:rsidP="007F3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8D4" w:rsidRPr="00360F1C" w14:paraId="0F2DF9D6" w14:textId="77777777" w:rsidTr="00D16759">
        <w:trPr>
          <w:trHeight w:val="350"/>
        </w:trPr>
        <w:tc>
          <w:tcPr>
            <w:tcW w:w="2210" w:type="dxa"/>
            <w:tcBorders>
              <w:top w:val="nil"/>
              <w:left w:val="nil"/>
            </w:tcBorders>
          </w:tcPr>
          <w:p w14:paraId="59183995" w14:textId="77777777" w:rsidR="002A18D4" w:rsidRPr="00360F1C" w:rsidRDefault="002A18D4" w:rsidP="0026170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Training Time</w:t>
            </w:r>
          </w:p>
        </w:tc>
        <w:tc>
          <w:tcPr>
            <w:tcW w:w="6934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165F328" w14:textId="01441566" w:rsidR="002A18D4" w:rsidRPr="00360F1C" w:rsidRDefault="003B48F6" w:rsidP="009476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  <w:r w:rsidR="008F1166"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</w:tr>
      <w:tr w:rsidR="00E76A2B" w:rsidRPr="00360F1C" w14:paraId="5471E3E2" w14:textId="77777777" w:rsidTr="00D16759">
        <w:trPr>
          <w:trHeight w:val="1340"/>
        </w:trPr>
        <w:tc>
          <w:tcPr>
            <w:tcW w:w="2210" w:type="dxa"/>
            <w:tcBorders>
              <w:left w:val="nil"/>
            </w:tcBorders>
          </w:tcPr>
          <w:p w14:paraId="71D631F9" w14:textId="77777777" w:rsidR="00E76A2B" w:rsidRPr="00360F1C" w:rsidRDefault="00E76A2B" w:rsidP="00360F1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iCs/>
                <w:sz w:val="22"/>
                <w:szCs w:val="22"/>
              </w:rPr>
              <w:t>Training Recommendation</w:t>
            </w:r>
          </w:p>
        </w:tc>
        <w:tc>
          <w:tcPr>
            <w:tcW w:w="6934" w:type="dxa"/>
            <w:gridSpan w:val="2"/>
            <w:tcBorders>
              <w:right w:val="nil"/>
            </w:tcBorders>
            <w:shd w:val="clear" w:color="auto" w:fill="auto"/>
          </w:tcPr>
          <w:p w14:paraId="4148163E" w14:textId="77777777" w:rsidR="00D16759" w:rsidRDefault="00D16759" w:rsidP="00D16759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e-Learning course </w:t>
            </w:r>
          </w:p>
          <w:p w14:paraId="058A1AE0" w14:textId="77777777" w:rsidR="00D16759" w:rsidRDefault="00D16759" w:rsidP="00D16759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Course would have a storyline: A “day in the life” - Delivery driver (1</w:t>
            </w:r>
            <w:r w:rsidRPr="000D7527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person) is delivering paint on a route that includes 5 stops at different construction sites</w:t>
            </w:r>
          </w:p>
          <w:p w14:paraId="1E35A864" w14:textId="77777777" w:rsidR="00D16759" w:rsidRPr="000D7527" w:rsidRDefault="00D16759" w:rsidP="00D16759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After initial setup, five construction site scenarios with multiple hazards/non-hazards identified with markers that the learner will click on to real information about that hazard from a virtual avatar who would serve as a “guide”; A non-graded question would then appear asking the learner how they would handle the hazard/situation</w:t>
            </w:r>
          </w:p>
          <w:p w14:paraId="0B89D3D5" w14:textId="77777777" w:rsidR="00D16759" w:rsidRDefault="00D16759" w:rsidP="00D16759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Before arriving at each site, the learner would have to identify the correct PPE to use for that site</w:t>
            </w:r>
          </w:p>
          <w:p w14:paraId="41903B24" w14:textId="77777777" w:rsidR="00D16759" w:rsidRDefault="00D16759" w:rsidP="00D16759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avatar would also provide tips and assistance throughout</w:t>
            </w:r>
          </w:p>
          <w:p w14:paraId="5539A6B9" w14:textId="77777777" w:rsidR="00D16759" w:rsidRPr="004D2800" w:rsidRDefault="00D16759" w:rsidP="00D16759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evaluation</w:t>
            </w:r>
          </w:p>
          <w:p w14:paraId="1FBDEE76" w14:textId="77777777" w:rsidR="007E5061" w:rsidRPr="00360F1C" w:rsidRDefault="007E5061" w:rsidP="004D2800">
            <w:pPr>
              <w:pStyle w:val="Bullet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F1C" w:rsidRPr="00360F1C" w14:paraId="3A2FF89A" w14:textId="77777777" w:rsidTr="00D16759">
        <w:trPr>
          <w:trHeight w:val="170"/>
        </w:trPr>
        <w:tc>
          <w:tcPr>
            <w:tcW w:w="2210" w:type="dxa"/>
            <w:tcBorders>
              <w:top w:val="single" w:sz="4" w:space="0" w:color="auto"/>
              <w:left w:val="nil"/>
            </w:tcBorders>
          </w:tcPr>
          <w:p w14:paraId="304025BA" w14:textId="77777777" w:rsidR="00360F1C" w:rsidRPr="00360F1C" w:rsidRDefault="00360F1C" w:rsidP="005F238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Deliverables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7F41522" w14:textId="77777777" w:rsidR="00D16759" w:rsidRPr="00360F1C" w:rsidRDefault="00D16759" w:rsidP="00D16759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e-Learning course</w:t>
            </w:r>
          </w:p>
          <w:p w14:paraId="59DB748B" w14:textId="77777777" w:rsidR="00D16759" w:rsidRDefault="00D16759" w:rsidP="00D16759">
            <w:pPr>
              <w:pStyle w:val="Bullet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Developed in Articulate Storyline</w:t>
            </w:r>
          </w:p>
          <w:p w14:paraId="5312E55E" w14:textId="77777777" w:rsidR="00D16759" w:rsidRDefault="00D16759" w:rsidP="00D16759">
            <w:pPr>
              <w:pStyle w:val="Bullet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Includes voice-over narration</w:t>
            </w:r>
          </w:p>
          <w:p w14:paraId="16F61E11" w14:textId="77777777" w:rsidR="00D16759" w:rsidRDefault="00D16759" w:rsidP="00D16759">
            <w:pPr>
              <w:pStyle w:val="Bullet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Includes five construction job site mini scenarios</w:t>
            </w:r>
          </w:p>
          <w:p w14:paraId="7AEC409F" w14:textId="77777777" w:rsidR="00D16759" w:rsidRDefault="00D16759" w:rsidP="00D16759">
            <w:pPr>
              <w:pStyle w:val="Bullet2"/>
              <w:rPr>
                <w:rFonts w:ascii="Calibri" w:hAnsi="Calibri" w:cs="Calibri"/>
                <w:sz w:val="22"/>
                <w:szCs w:val="22"/>
              </w:rPr>
            </w:pPr>
            <w:r w:rsidRPr="008D764C">
              <w:rPr>
                <w:rFonts w:ascii="Calibri" w:hAnsi="Calibri" w:cs="Calibri"/>
                <w:sz w:val="22"/>
                <w:szCs w:val="22"/>
              </w:rPr>
              <w:t>Includes a virtual human avatar</w:t>
            </w:r>
            <w:r>
              <w:rPr>
                <w:rFonts w:ascii="Calibri" w:hAnsi="Calibri" w:cs="Calibri"/>
                <w:sz w:val="22"/>
                <w:szCs w:val="22"/>
              </w:rPr>
              <w:t>, mature in age</w:t>
            </w:r>
          </w:p>
          <w:p w14:paraId="54781AC8" w14:textId="77777777" w:rsidR="00D16759" w:rsidRPr="008D764C" w:rsidRDefault="00D16759" w:rsidP="00D16759">
            <w:pPr>
              <w:pStyle w:val="Bullet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evaluation</w:t>
            </w:r>
          </w:p>
          <w:p w14:paraId="1EA850C9" w14:textId="77777777" w:rsidR="00360F1C" w:rsidRPr="00360F1C" w:rsidRDefault="00360F1C" w:rsidP="00D32986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8D4" w:rsidRPr="00360F1C" w14:paraId="219E89E2" w14:textId="77777777" w:rsidTr="00D16759">
        <w:trPr>
          <w:trHeight w:val="1340"/>
        </w:trPr>
        <w:tc>
          <w:tcPr>
            <w:tcW w:w="2210" w:type="dxa"/>
            <w:tcBorders>
              <w:left w:val="nil"/>
            </w:tcBorders>
          </w:tcPr>
          <w:p w14:paraId="5D60EDA8" w14:textId="77777777" w:rsidR="002A18D4" w:rsidRPr="00360F1C" w:rsidRDefault="00360F1C" w:rsidP="0026170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Learning</w:t>
            </w:r>
            <w:r w:rsidR="002A18D4" w:rsidRPr="00360F1C">
              <w:rPr>
                <w:rFonts w:ascii="Calibri" w:hAnsi="Calibri" w:cs="Calibri"/>
                <w:i/>
                <w:sz w:val="22"/>
                <w:szCs w:val="22"/>
              </w:rPr>
              <w:t xml:space="preserve"> Objectives</w:t>
            </w:r>
          </w:p>
        </w:tc>
        <w:tc>
          <w:tcPr>
            <w:tcW w:w="6934" w:type="dxa"/>
            <w:gridSpan w:val="2"/>
            <w:tcBorders>
              <w:right w:val="nil"/>
            </w:tcBorders>
            <w:shd w:val="clear" w:color="auto" w:fill="auto"/>
          </w:tcPr>
          <w:p w14:paraId="6A8A2B55" w14:textId="77777777" w:rsidR="00104D7F" w:rsidRDefault="000B1AE0" w:rsidP="00D724DD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Recognize your role in </w:t>
            </w:r>
            <w:r w:rsidR="00104D7F">
              <w:rPr>
                <w:rFonts w:ascii="Calibri" w:hAnsi="Calibri" w:cs="Calibri"/>
                <w:sz w:val="22"/>
                <w:szCs w:val="22"/>
              </w:rPr>
              <w:t>keep</w:t>
            </w:r>
            <w:r w:rsidR="008D764C">
              <w:rPr>
                <w:rFonts w:ascii="Calibri" w:hAnsi="Calibri" w:cs="Calibri"/>
                <w:sz w:val="22"/>
                <w:szCs w:val="22"/>
              </w:rPr>
              <w:t>ing</w:t>
            </w:r>
            <w:r w:rsidR="00104D7F">
              <w:rPr>
                <w:rFonts w:ascii="Calibri" w:hAnsi="Calibri" w:cs="Calibri"/>
                <w:sz w:val="22"/>
                <w:szCs w:val="22"/>
              </w:rPr>
              <w:t xml:space="preserve"> yourself and others safe and how it relates to S-W’s safety mission </w:t>
            </w:r>
          </w:p>
          <w:p w14:paraId="51AD4BE5" w14:textId="77777777" w:rsidR="00D724DD" w:rsidRPr="00360F1C" w:rsidRDefault="000B1AE0" w:rsidP="00D724DD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Identify four types of construction hazards and safely avoid them</w:t>
            </w:r>
          </w:p>
          <w:p w14:paraId="00457F3D" w14:textId="77777777" w:rsidR="00D724DD" w:rsidRPr="00360F1C" w:rsidRDefault="000B1AE0" w:rsidP="00D724DD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Articulate the importance of wearing personal protective equipment (PPE)</w:t>
            </w:r>
          </w:p>
          <w:p w14:paraId="052F01FC" w14:textId="77777777" w:rsidR="004B5A9E" w:rsidRDefault="000B1AE0" w:rsidP="004B5A9E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Explain how to report a concern</w:t>
            </w:r>
          </w:p>
          <w:p w14:paraId="776BC436" w14:textId="77777777" w:rsidR="000B1AE0" w:rsidRPr="00360F1C" w:rsidRDefault="000B1AE0" w:rsidP="004B5A9E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 aware of your right to work safe and S-W’s non-retaliation policy </w:t>
            </w:r>
          </w:p>
          <w:p w14:paraId="7C534582" w14:textId="77777777" w:rsidR="007F3A2C" w:rsidRPr="00360F1C" w:rsidRDefault="007F3A2C" w:rsidP="007F3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759" w:rsidRPr="00360F1C" w14:paraId="4DCF422C" w14:textId="77777777" w:rsidTr="00D16759">
        <w:trPr>
          <w:trHeight w:val="1340"/>
        </w:trPr>
        <w:tc>
          <w:tcPr>
            <w:tcW w:w="2210" w:type="dxa"/>
            <w:tcBorders>
              <w:left w:val="nil"/>
              <w:bottom w:val="nil"/>
            </w:tcBorders>
          </w:tcPr>
          <w:p w14:paraId="5A1C6E1B" w14:textId="77777777" w:rsidR="00D16759" w:rsidRPr="00360F1C" w:rsidRDefault="00D16759" w:rsidP="00D1675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Training Outline</w:t>
            </w:r>
          </w:p>
        </w:tc>
        <w:tc>
          <w:tcPr>
            <w:tcW w:w="693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FB8D4D5" w14:textId="77777777" w:rsidR="00D16759" w:rsidRPr="00360F1C" w:rsidRDefault="00D16759" w:rsidP="00D16759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Introduction </w:t>
            </w:r>
          </w:p>
          <w:p w14:paraId="40C9ACBF" w14:textId="77777777" w:rsidR="00D16759" w:rsidRDefault="00D16759" w:rsidP="00D16759">
            <w:pPr>
              <w:pStyle w:val="Bullet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Message from Jay Davisson highlighting the importance of being safe</w:t>
            </w:r>
          </w:p>
          <w:p w14:paraId="13F4EC2A" w14:textId="77777777" w:rsidR="00D16759" w:rsidRDefault="00D16759" w:rsidP="00D16759">
            <w:pPr>
              <w:pStyle w:val="Bullet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Right to work safe</w:t>
            </w:r>
          </w:p>
          <w:p w14:paraId="3614B364" w14:textId="77777777" w:rsidR="00D16759" w:rsidRDefault="00D16759" w:rsidP="00D16759">
            <w:pPr>
              <w:pStyle w:val="Bullet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S-W’s non-retaliation policy</w:t>
            </w:r>
          </w:p>
          <w:p w14:paraId="5332DCA4" w14:textId="77777777" w:rsidR="00D16759" w:rsidRDefault="00D16759" w:rsidP="00D16759">
            <w:pPr>
              <w:pStyle w:val="Bullet1"/>
            </w:pPr>
            <w:r>
              <w:t>Initial “day in the life” scenario setup</w:t>
            </w:r>
          </w:p>
          <w:p w14:paraId="61476D32" w14:textId="1474CF92" w:rsidR="00D16759" w:rsidRDefault="00D16759" w:rsidP="00D16759">
            <w:pPr>
              <w:pStyle w:val="Bullet2"/>
            </w:pPr>
            <w:r>
              <w:t>Explanation of how scenario will work</w:t>
            </w:r>
            <w:r w:rsidR="005F0AB5">
              <w:t xml:space="preserve"> provided by avatar</w:t>
            </w:r>
            <w:r>
              <w:t xml:space="preserve"> – average </w:t>
            </w:r>
            <w:proofErr w:type="gramStart"/>
            <w:r>
              <w:t>work day</w:t>
            </w:r>
            <w:proofErr w:type="gramEnd"/>
            <w:r>
              <w:t xml:space="preserve">, 5 </w:t>
            </w:r>
            <w:r w:rsidR="005F0AB5">
              <w:t>delivery stops</w:t>
            </w:r>
          </w:p>
          <w:p w14:paraId="0C350D68" w14:textId="162B3888" w:rsidR="00D16759" w:rsidRDefault="00D16759" w:rsidP="00D16759">
            <w:pPr>
              <w:pStyle w:val="Bullet2"/>
            </w:pPr>
            <w:r>
              <w:t xml:space="preserve">Image inside of home </w:t>
            </w:r>
            <w:r w:rsidR="005F0AB5">
              <w:t>with all PPE items (hard hat, safety vest, gloves, hearing protection, safety glasses, steel toed boots, work shirt, work pants or overalls)</w:t>
            </w:r>
          </w:p>
          <w:p w14:paraId="6A4FF405" w14:textId="0C00F60D" w:rsidR="00D16759" w:rsidRDefault="00D16759" w:rsidP="00D16759">
            <w:pPr>
              <w:pStyle w:val="Bullet2"/>
            </w:pPr>
            <w:r>
              <w:t xml:space="preserve">Learner </w:t>
            </w:r>
            <w:r w:rsidR="005F0AB5">
              <w:t xml:space="preserve">is asked to choose </w:t>
            </w:r>
            <w:r>
              <w:t xml:space="preserve">what </w:t>
            </w:r>
            <w:r w:rsidR="005F0AB5">
              <w:t>he or she would wear to every delivery location -  (work shirt, pants or overalls</w:t>
            </w:r>
            <w:r>
              <w:t xml:space="preserve">, </w:t>
            </w:r>
            <w:r w:rsidR="005F0AB5">
              <w:t>steel toed boots, safety vest, gloves are correct answers)</w:t>
            </w:r>
          </w:p>
          <w:p w14:paraId="1117D3A4" w14:textId="6DF3DC6E" w:rsidR="005F0AB5" w:rsidRDefault="005F0AB5" w:rsidP="00D16759">
            <w:pPr>
              <w:pStyle w:val="Bullet2"/>
            </w:pPr>
            <w:r>
              <w:t xml:space="preserve">If correct items </w:t>
            </w:r>
            <w:proofErr w:type="gramStart"/>
            <w:r>
              <w:t>aren’t</w:t>
            </w:r>
            <w:proofErr w:type="gramEnd"/>
            <w:r>
              <w:t xml:space="preserve"> chosen, avatar guides learner to the right answer</w:t>
            </w:r>
          </w:p>
          <w:p w14:paraId="3F5C622B" w14:textId="326B25FD" w:rsidR="005F0AB5" w:rsidRDefault="005F0AB5" w:rsidP="00D16759">
            <w:pPr>
              <w:pStyle w:val="Bullet2"/>
            </w:pPr>
            <w:r>
              <w:t>Then scenario is further set up and avatar explains that there will be 5 stops and each one is a construction site</w:t>
            </w:r>
          </w:p>
          <w:p w14:paraId="539D3BA4" w14:textId="6A9E3EC3" w:rsidR="005F0AB5" w:rsidRDefault="005F0AB5" w:rsidP="00D16759">
            <w:pPr>
              <w:pStyle w:val="Bullet2"/>
            </w:pPr>
            <w:r>
              <w:t xml:space="preserve">Learner is instructed that they should wear whatever PPE is on the stated on the sign at the entrance (and a picture will display of the sign), but if there isn’t a sign, they are asked which additional items they would wear (learner would pick </w:t>
            </w:r>
            <w:r w:rsidR="002A6271">
              <w:t>from hard hat</w:t>
            </w:r>
            <w:r>
              <w:t>, safety glasses, hearing protection) – (hard hat, safety glasses are correct answers)</w:t>
            </w:r>
          </w:p>
          <w:p w14:paraId="29D7A4DA" w14:textId="675AC600" w:rsidR="005F0AB5" w:rsidRDefault="005F0AB5" w:rsidP="00D16759">
            <w:pPr>
              <w:pStyle w:val="Bullet2"/>
            </w:pPr>
            <w:r>
              <w:t xml:space="preserve">Avatar would comment that hearing protection is only needed if entering an area that has the hearing protection sign or if standing next to a noisy piece of machinery for more than 5 minutes </w:t>
            </w:r>
          </w:p>
          <w:p w14:paraId="014C7579" w14:textId="55FD032F" w:rsidR="00D16759" w:rsidRDefault="00D16759" w:rsidP="00D16759">
            <w:pPr>
              <w:pStyle w:val="Bullet1"/>
            </w:pPr>
            <w:r>
              <w:t>Five job site scenarios (NOTE: The hazards and non-hazards identified below are suggestions and may change, based on images available during development)</w:t>
            </w:r>
          </w:p>
          <w:p w14:paraId="66700427" w14:textId="050FD209" w:rsidR="00A82721" w:rsidRDefault="00A82721" w:rsidP="00A82721">
            <w:pPr>
              <w:pStyle w:val="Bullet2"/>
            </w:pPr>
            <w:r>
              <w:t>All scenarios will have the following format</w:t>
            </w:r>
          </w:p>
          <w:p w14:paraId="4AF94570" w14:textId="484DACC7" w:rsidR="00A82721" w:rsidRDefault="00A82721" w:rsidP="00A82721">
            <w:pPr>
              <w:pStyle w:val="Bullet3"/>
            </w:pPr>
            <w:r>
              <w:t>Show scene involving as many of the following hazards as possible, with a marker for each</w:t>
            </w:r>
          </w:p>
          <w:p w14:paraId="71C9349C" w14:textId="15857C70" w:rsidR="00A82721" w:rsidRDefault="00A82721" w:rsidP="00A82721">
            <w:pPr>
              <w:pStyle w:val="Bullet3"/>
            </w:pPr>
            <w:r>
              <w:t xml:space="preserve">Cut back to scene with hazards </w:t>
            </w:r>
          </w:p>
          <w:p w14:paraId="5091FE20" w14:textId="77777777" w:rsidR="00A82721" w:rsidRDefault="00A82721" w:rsidP="00A82721">
            <w:pPr>
              <w:pStyle w:val="Bullet3"/>
              <w:numPr>
                <w:ilvl w:val="3"/>
                <w:numId w:val="10"/>
              </w:numPr>
            </w:pPr>
            <w:r>
              <w:t>Learner will click on each marker and a box would pop up with an explanation of that hazard/non-hazard from the “guide” (avatar)</w:t>
            </w:r>
          </w:p>
          <w:p w14:paraId="0BCEE5FF" w14:textId="77777777" w:rsidR="00A82721" w:rsidRDefault="00A82721" w:rsidP="00A82721">
            <w:pPr>
              <w:pStyle w:val="Bullet3"/>
              <w:numPr>
                <w:ilvl w:val="3"/>
                <w:numId w:val="10"/>
              </w:numPr>
            </w:pPr>
            <w:r>
              <w:t>Learner will be asked a question about how to handle the hazard (if the marker was for a hazard) and given tips</w:t>
            </w:r>
          </w:p>
          <w:p w14:paraId="1B5A2F58" w14:textId="77777777" w:rsidR="00A82721" w:rsidRDefault="00A82721" w:rsidP="00A82721">
            <w:pPr>
              <w:pStyle w:val="Bullet3"/>
              <w:numPr>
                <w:ilvl w:val="3"/>
                <w:numId w:val="10"/>
              </w:numPr>
            </w:pPr>
            <w:r>
              <w:t>Marker would change color to show it has been selected and the process would repeat for the next marker</w:t>
            </w:r>
          </w:p>
          <w:p w14:paraId="306139D4" w14:textId="77777777" w:rsidR="00A82721" w:rsidRDefault="00A82721" w:rsidP="00A82721">
            <w:pPr>
              <w:pStyle w:val="Bullet3"/>
            </w:pPr>
            <w:r>
              <w:t xml:space="preserve">When all markers are selected, the learner would then continue to the next scenario </w:t>
            </w:r>
          </w:p>
          <w:p w14:paraId="3D03A1F0" w14:textId="77777777" w:rsidR="00A82721" w:rsidRDefault="00A82721" w:rsidP="00A82721">
            <w:pPr>
              <w:pStyle w:val="Bullet3"/>
              <w:numPr>
                <w:ilvl w:val="0"/>
                <w:numId w:val="0"/>
              </w:numPr>
              <w:ind w:left="1620"/>
            </w:pPr>
          </w:p>
          <w:p w14:paraId="6D43505C" w14:textId="77777777" w:rsidR="00D16759" w:rsidRPr="00A82721" w:rsidRDefault="00D16759" w:rsidP="00D16759">
            <w:pPr>
              <w:pStyle w:val="Bullet2"/>
              <w:rPr>
                <w:b/>
              </w:rPr>
            </w:pPr>
            <w:r w:rsidRPr="00A82721">
              <w:rPr>
                <w:b/>
              </w:rPr>
              <w:t>Stop 1 – Residential – outside of a house</w:t>
            </w:r>
          </w:p>
          <w:p w14:paraId="4A6EDC79" w14:textId="60C6B1D0" w:rsidR="00D16759" w:rsidRDefault="00A82721" w:rsidP="00D16759">
            <w:pPr>
              <w:pStyle w:val="Bullet3"/>
            </w:pPr>
            <w:r>
              <w:t>Scene will show:</w:t>
            </w:r>
          </w:p>
          <w:p w14:paraId="1A0CE780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Rocks and uneven dirt in the yard</w:t>
            </w:r>
          </w:p>
          <w:p w14:paraId="7C19CF4C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Boards and debris in the yard</w:t>
            </w:r>
          </w:p>
          <w:p w14:paraId="0532807D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Scaffolding on the front of the house</w:t>
            </w:r>
          </w:p>
          <w:p w14:paraId="7D77E1D8" w14:textId="3B05B718" w:rsidR="00D16759" w:rsidRDefault="00A82721" w:rsidP="00D16759">
            <w:pPr>
              <w:pStyle w:val="Bullet3"/>
            </w:pPr>
            <w:r>
              <w:t>Delivery truck scene with PPE:</w:t>
            </w:r>
          </w:p>
          <w:p w14:paraId="1ADDBB22" w14:textId="01C43A88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Lea</w:t>
            </w:r>
            <w:r w:rsidR="00096BB2">
              <w:t>r</w:t>
            </w:r>
            <w:r>
              <w:t>ner chooses which PPE would be needed for this job (hard hat, safety vest)</w:t>
            </w:r>
          </w:p>
          <w:p w14:paraId="60062096" w14:textId="77777777" w:rsidR="00A82721" w:rsidRDefault="00A82721" w:rsidP="00A82721">
            <w:pPr>
              <w:pStyle w:val="Bullet3"/>
              <w:numPr>
                <w:ilvl w:val="0"/>
                <w:numId w:val="0"/>
              </w:numPr>
              <w:tabs>
                <w:tab w:val="clear" w:pos="1800"/>
              </w:tabs>
              <w:ind w:left="2520"/>
            </w:pPr>
          </w:p>
          <w:p w14:paraId="3C358719" w14:textId="77777777" w:rsidR="00D16759" w:rsidRPr="00A82721" w:rsidRDefault="00D16759" w:rsidP="00D16759">
            <w:pPr>
              <w:pStyle w:val="Bullet2"/>
              <w:rPr>
                <w:b/>
              </w:rPr>
            </w:pPr>
            <w:r w:rsidRPr="00A82721">
              <w:rPr>
                <w:b/>
              </w:rPr>
              <w:t>Stop 2 – Commercial property – outside</w:t>
            </w:r>
          </w:p>
          <w:p w14:paraId="6C8CAC89" w14:textId="4AAA4F9F" w:rsidR="00D16759" w:rsidRDefault="00A82721" w:rsidP="00D16759">
            <w:pPr>
              <w:pStyle w:val="Bullet3"/>
            </w:pPr>
            <w:r>
              <w:t>Scene will show:</w:t>
            </w:r>
          </w:p>
          <w:p w14:paraId="6BC3F788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Dump truck in the path leading up to the house in mid dump (dumping dirt into a pile)</w:t>
            </w:r>
          </w:p>
          <w:p w14:paraId="57FC0EAC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 xml:space="preserve">Debris all around the outside of the house </w:t>
            </w:r>
          </w:p>
          <w:p w14:paraId="7BCBB678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Open trench</w:t>
            </w:r>
          </w:p>
          <w:p w14:paraId="51241F91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A construction worker is standing next to the dump truck directing him on his cell phone with headphones in his ears</w:t>
            </w:r>
          </w:p>
          <w:p w14:paraId="71DBCED2" w14:textId="6D3E3AE8" w:rsidR="00D16759" w:rsidRDefault="00A82721" w:rsidP="00D16759">
            <w:pPr>
              <w:pStyle w:val="Bullet3"/>
            </w:pPr>
            <w:r>
              <w:t>Delivery truck scene with PPE:</w:t>
            </w:r>
          </w:p>
          <w:p w14:paraId="71213C58" w14:textId="7BBB05B4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Lea</w:t>
            </w:r>
            <w:r w:rsidR="00096BB2">
              <w:t>r</w:t>
            </w:r>
            <w:r>
              <w:t>ner chooses which PPE would be needed for this job (hard hat, safety vest, hearing protection)</w:t>
            </w:r>
          </w:p>
          <w:p w14:paraId="50D6C51F" w14:textId="77777777" w:rsidR="00A82721" w:rsidRDefault="00A82721" w:rsidP="00A82721">
            <w:pPr>
              <w:pStyle w:val="Bullet3"/>
              <w:numPr>
                <w:ilvl w:val="0"/>
                <w:numId w:val="0"/>
              </w:numPr>
              <w:tabs>
                <w:tab w:val="clear" w:pos="1800"/>
              </w:tabs>
              <w:ind w:left="2520"/>
            </w:pPr>
          </w:p>
          <w:p w14:paraId="032102FC" w14:textId="0C47A459" w:rsidR="00A82721" w:rsidRPr="00A82721" w:rsidRDefault="00A82721" w:rsidP="00A82721">
            <w:pPr>
              <w:pStyle w:val="Bullet2"/>
              <w:rPr>
                <w:b/>
              </w:rPr>
            </w:pPr>
            <w:r w:rsidRPr="00A82721">
              <w:rPr>
                <w:b/>
              </w:rPr>
              <w:t>Stop 3 – Commercial property - inside</w:t>
            </w:r>
          </w:p>
          <w:p w14:paraId="744B32F0" w14:textId="354DB9E4" w:rsidR="00D16759" w:rsidRDefault="00A82721" w:rsidP="00D16759">
            <w:pPr>
              <w:pStyle w:val="Bullet3"/>
            </w:pPr>
            <w:r>
              <w:t>Scene will show:</w:t>
            </w:r>
          </w:p>
          <w:p w14:paraId="5DE074FA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Stairs with no guardrail</w:t>
            </w:r>
          </w:p>
          <w:p w14:paraId="06F473B0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Unstable stack of tiles or flooring materials in the middle of the floor</w:t>
            </w:r>
          </w:p>
          <w:p w14:paraId="6B06EABF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Uncovered floor holes</w:t>
            </w:r>
          </w:p>
          <w:p w14:paraId="036889FE" w14:textId="116F070B" w:rsidR="00D16759" w:rsidRDefault="00A82721" w:rsidP="00D16759">
            <w:pPr>
              <w:pStyle w:val="Bullet3"/>
            </w:pPr>
            <w:r>
              <w:t>Delivery truck scene with PPE:</w:t>
            </w:r>
          </w:p>
          <w:p w14:paraId="144C9BE0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Lea</w:t>
            </w:r>
            <w:r w:rsidR="00096BB2">
              <w:t>r</w:t>
            </w:r>
            <w:r>
              <w:t>ner chooses which PPE would be needed for this job (hard hat, safety vest)</w:t>
            </w:r>
          </w:p>
          <w:p w14:paraId="0628F0A4" w14:textId="6CA30AD5" w:rsidR="00A82721" w:rsidRDefault="00A82721" w:rsidP="00A82721">
            <w:pPr>
              <w:pStyle w:val="Bullet2"/>
              <w:numPr>
                <w:ilvl w:val="0"/>
                <w:numId w:val="0"/>
              </w:numPr>
              <w:ind w:left="1080"/>
            </w:pPr>
          </w:p>
          <w:p w14:paraId="33A588C5" w14:textId="51640BE3" w:rsidR="00D16759" w:rsidRPr="00A82721" w:rsidRDefault="00D16759" w:rsidP="00D16759">
            <w:pPr>
              <w:pStyle w:val="Bullet2"/>
              <w:rPr>
                <w:b/>
              </w:rPr>
            </w:pPr>
            <w:r w:rsidRPr="00A82721">
              <w:rPr>
                <w:b/>
              </w:rPr>
              <w:t>Stop 4 – Residential – inside of a house</w:t>
            </w:r>
          </w:p>
          <w:p w14:paraId="707CAB14" w14:textId="4F5DC339" w:rsidR="00D16759" w:rsidRDefault="00A82721" w:rsidP="00D16759">
            <w:pPr>
              <w:pStyle w:val="Bullet3"/>
            </w:pPr>
            <w:r>
              <w:t>Scene will show:</w:t>
            </w:r>
          </w:p>
          <w:p w14:paraId="79BC2356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Ungrounded power tool being used by someone who is welding</w:t>
            </w:r>
          </w:p>
          <w:p w14:paraId="41A48ADC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Projectile debris from the tool flying around</w:t>
            </w:r>
          </w:p>
          <w:p w14:paraId="606FF40F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Cords from the tool running across the middle of the floor</w:t>
            </w:r>
          </w:p>
          <w:p w14:paraId="41F2D0FF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Puddle of water on the floor near the plugged-in item</w:t>
            </w:r>
          </w:p>
          <w:p w14:paraId="1B488F8B" w14:textId="3125B833" w:rsidR="00D16759" w:rsidRDefault="00A82721" w:rsidP="00D16759">
            <w:pPr>
              <w:pStyle w:val="Bullet3"/>
            </w:pPr>
            <w:r>
              <w:t>Delivery truck scene with PPE:</w:t>
            </w:r>
          </w:p>
          <w:p w14:paraId="23312360" w14:textId="27BA3C32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Lea</w:t>
            </w:r>
            <w:r w:rsidR="00096BB2">
              <w:t>r</w:t>
            </w:r>
            <w:r>
              <w:t>ner chooses which PPE would be needed for this job (hard</w:t>
            </w:r>
            <w:r w:rsidR="00A82721">
              <w:t xml:space="preserve"> hat</w:t>
            </w:r>
            <w:r>
              <w:t>, safety glasses)</w:t>
            </w:r>
          </w:p>
          <w:p w14:paraId="3CFA4754" w14:textId="77777777" w:rsidR="00A82721" w:rsidRDefault="00A82721" w:rsidP="00A82721">
            <w:pPr>
              <w:pStyle w:val="Bullet2"/>
              <w:numPr>
                <w:ilvl w:val="0"/>
                <w:numId w:val="0"/>
              </w:numPr>
              <w:ind w:left="1080"/>
            </w:pPr>
          </w:p>
          <w:p w14:paraId="01C7AB17" w14:textId="5CFEFB44" w:rsidR="00D16759" w:rsidRPr="00A82721" w:rsidRDefault="00D16759" w:rsidP="00D16759">
            <w:pPr>
              <w:pStyle w:val="Bullet2"/>
              <w:rPr>
                <w:b/>
              </w:rPr>
            </w:pPr>
            <w:r w:rsidRPr="00A82721">
              <w:rPr>
                <w:b/>
              </w:rPr>
              <w:t>Stop 5 – Another commercial property - inside</w:t>
            </w:r>
          </w:p>
          <w:p w14:paraId="63FB39BD" w14:textId="181C7943" w:rsidR="00D16759" w:rsidRDefault="00A82721" w:rsidP="00D16759">
            <w:pPr>
              <w:pStyle w:val="Bullet3"/>
            </w:pPr>
            <w:r>
              <w:t>Scene will show:</w:t>
            </w:r>
          </w:p>
          <w:p w14:paraId="37E30432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Exposed wiring on the wall or frayed/duct taped wiring</w:t>
            </w:r>
          </w:p>
          <w:p w14:paraId="1B24B84D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Open, unguarded window</w:t>
            </w:r>
          </w:p>
          <w:p w14:paraId="6ABF160C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Person standing (what appears to be) 6 feet away from unguarded window</w:t>
            </w:r>
          </w:p>
          <w:p w14:paraId="3FBDAD6A" w14:textId="77777777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Neatly stacked materials (could be flooring or something) against the wall</w:t>
            </w:r>
          </w:p>
          <w:p w14:paraId="6AB29A4A" w14:textId="5358330A" w:rsidR="00D16759" w:rsidRDefault="00A82721" w:rsidP="00D16759">
            <w:pPr>
              <w:pStyle w:val="Bullet3"/>
            </w:pPr>
            <w:r>
              <w:t>Delivery truck scene with PPE:</w:t>
            </w:r>
          </w:p>
          <w:p w14:paraId="0CDCD18A" w14:textId="62EA4306" w:rsidR="00D16759" w:rsidRDefault="00D16759" w:rsidP="00D16759">
            <w:pPr>
              <w:pStyle w:val="Bullet3"/>
              <w:numPr>
                <w:ilvl w:val="3"/>
                <w:numId w:val="10"/>
              </w:numPr>
            </w:pPr>
            <w:r>
              <w:t>Lea</w:t>
            </w:r>
            <w:r w:rsidR="00096BB2">
              <w:t>r</w:t>
            </w:r>
            <w:r>
              <w:t xml:space="preserve">ner chooses which PPE would be needed for this job (hard hat, safety vest, </w:t>
            </w:r>
            <w:r w:rsidR="00A82721">
              <w:t>safety vest</w:t>
            </w:r>
            <w:r>
              <w:t>)</w:t>
            </w:r>
          </w:p>
          <w:p w14:paraId="31420834" w14:textId="1C38688D" w:rsidR="00D16759" w:rsidRDefault="00D16759" w:rsidP="00D16759">
            <w:pPr>
              <w:pStyle w:val="Bullet3"/>
              <w:tabs>
                <w:tab w:val="clear" w:pos="1800"/>
              </w:tabs>
            </w:pPr>
            <w:r>
              <w:t xml:space="preserve">learner would then continue to the next scenario </w:t>
            </w:r>
          </w:p>
          <w:p w14:paraId="72EE1E51" w14:textId="77777777" w:rsidR="00A82721" w:rsidRDefault="00A82721" w:rsidP="00A82721">
            <w:pPr>
              <w:pStyle w:val="Bullet1"/>
              <w:numPr>
                <w:ilvl w:val="0"/>
                <w:numId w:val="0"/>
              </w:numPr>
              <w:ind w:left="360"/>
            </w:pPr>
          </w:p>
          <w:p w14:paraId="4D419053" w14:textId="19F54F41" w:rsidR="00D16759" w:rsidRDefault="00D16759" w:rsidP="00D16759">
            <w:pPr>
              <w:pStyle w:val="Bullet1"/>
            </w:pPr>
            <w:r>
              <w:t>Click interaction – hazards that have not been addressed (Avatar talks through them)</w:t>
            </w:r>
          </w:p>
          <w:p w14:paraId="674AAD65" w14:textId="77777777" w:rsidR="00D16759" w:rsidRDefault="00D16759" w:rsidP="00D16759">
            <w:pPr>
              <w:pStyle w:val="Bullet2"/>
            </w:pPr>
            <w:r>
              <w:t>Scaffolding</w:t>
            </w:r>
          </w:p>
          <w:p w14:paraId="36EAF573" w14:textId="77777777" w:rsidR="00D16759" w:rsidRDefault="00D16759" w:rsidP="00D16759">
            <w:pPr>
              <w:pStyle w:val="Bullet2"/>
            </w:pPr>
            <w:r>
              <w:t>Wet or slippery surfaces</w:t>
            </w:r>
          </w:p>
          <w:p w14:paraId="6ED71CFC" w14:textId="77777777" w:rsidR="00D16759" w:rsidRDefault="00D16759" w:rsidP="00D16759">
            <w:pPr>
              <w:pStyle w:val="Bullet2"/>
            </w:pPr>
            <w:r>
              <w:t>Floor covers</w:t>
            </w:r>
          </w:p>
          <w:p w14:paraId="4D7FD214" w14:textId="77777777" w:rsidR="00D16759" w:rsidRDefault="00D16759" w:rsidP="00D16759">
            <w:pPr>
              <w:pStyle w:val="Bullet2"/>
            </w:pPr>
            <w:r>
              <w:t>Moving vehicles or equipment near fixed objects</w:t>
            </w:r>
          </w:p>
          <w:p w14:paraId="3BAB1DB6" w14:textId="77777777" w:rsidR="00D16759" w:rsidRDefault="00D16759" w:rsidP="00D16759">
            <w:pPr>
              <w:pStyle w:val="Bullet2"/>
            </w:pPr>
            <w:r>
              <w:t xml:space="preserve">Any others that were not addressed previously </w:t>
            </w:r>
          </w:p>
          <w:p w14:paraId="2E9F9DCB" w14:textId="77777777" w:rsidR="00D16759" w:rsidRDefault="00D16759" w:rsidP="00D16759">
            <w:pPr>
              <w:pStyle w:val="Bullet1"/>
            </w:pPr>
            <w:r>
              <w:t>Avatar explains how to report concerns</w:t>
            </w:r>
          </w:p>
          <w:p w14:paraId="3C7543F2" w14:textId="77777777" w:rsidR="00D16759" w:rsidRDefault="00D16759" w:rsidP="00D16759">
            <w:pPr>
              <w:pStyle w:val="Bullet1"/>
            </w:pPr>
            <w:r>
              <w:t>Summary</w:t>
            </w:r>
          </w:p>
          <w:p w14:paraId="79BC7486" w14:textId="77777777" w:rsidR="00D16759" w:rsidRPr="00104D7F" w:rsidRDefault="00D16759" w:rsidP="00D16759">
            <w:pPr>
              <w:pStyle w:val="Bullet1"/>
            </w:pPr>
            <w:r>
              <w:t>Final Evaluation</w:t>
            </w:r>
          </w:p>
        </w:tc>
      </w:tr>
      <w:tr w:rsidR="00D16759" w:rsidRPr="00360F1C" w14:paraId="7CD94F29" w14:textId="77777777" w:rsidTr="00D16759">
        <w:trPr>
          <w:trHeight w:val="530"/>
        </w:trPr>
        <w:tc>
          <w:tcPr>
            <w:tcW w:w="2210" w:type="dxa"/>
            <w:tcBorders>
              <w:top w:val="nil"/>
              <w:left w:val="nil"/>
            </w:tcBorders>
          </w:tcPr>
          <w:p w14:paraId="232A77D0" w14:textId="77777777" w:rsidR="00D16759" w:rsidRPr="00360F1C" w:rsidRDefault="00D16759" w:rsidP="00D16759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right w:val="nil"/>
            </w:tcBorders>
            <w:shd w:val="clear" w:color="auto" w:fill="auto"/>
          </w:tcPr>
          <w:p w14:paraId="2F433AA2" w14:textId="77777777" w:rsidR="00D16759" w:rsidRPr="00360F1C" w:rsidRDefault="00D16759" w:rsidP="00D16759">
            <w:pPr>
              <w:pStyle w:val="Bullet2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2D2B0C" w14:textId="77777777" w:rsidR="00D16759" w:rsidRPr="00360F1C" w:rsidRDefault="00D16759" w:rsidP="00D16759">
            <w:pPr>
              <w:pStyle w:val="Bullet2"/>
              <w:numPr>
                <w:ilvl w:val="0"/>
                <w:numId w:val="0"/>
              </w:numPr>
              <w:tabs>
                <w:tab w:val="left" w:pos="720"/>
              </w:tabs>
              <w:ind w:left="1080" w:hanging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759" w:rsidRPr="00360F1C" w14:paraId="282CF870" w14:textId="77777777" w:rsidTr="00D16759">
        <w:trPr>
          <w:trHeight w:val="512"/>
        </w:trPr>
        <w:tc>
          <w:tcPr>
            <w:tcW w:w="2210" w:type="dxa"/>
            <w:tcBorders>
              <w:left w:val="nil"/>
            </w:tcBorders>
          </w:tcPr>
          <w:p w14:paraId="37BED600" w14:textId="77777777" w:rsidR="00D16759" w:rsidRPr="00360F1C" w:rsidRDefault="00D16759" w:rsidP="00D1675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iCs/>
                <w:sz w:val="22"/>
                <w:szCs w:val="22"/>
              </w:rPr>
              <w:t>Implementation Strategy (include physical distribution of materials)</w:t>
            </w:r>
          </w:p>
        </w:tc>
        <w:tc>
          <w:tcPr>
            <w:tcW w:w="6934" w:type="dxa"/>
            <w:gridSpan w:val="2"/>
            <w:tcBorders>
              <w:right w:val="nil"/>
            </w:tcBorders>
            <w:shd w:val="clear" w:color="auto" w:fill="auto"/>
          </w:tcPr>
          <w:p w14:paraId="2F248C74" w14:textId="77777777" w:rsidR="00D16759" w:rsidRPr="00104D7F" w:rsidRDefault="00D16759" w:rsidP="00D16759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Course will be delivered via Oracle LMS and via the in-store POS</w:t>
            </w:r>
          </w:p>
        </w:tc>
      </w:tr>
      <w:tr w:rsidR="00D16759" w:rsidRPr="00360F1C" w14:paraId="2C4F0D27" w14:textId="77777777" w:rsidTr="00D16759">
        <w:trPr>
          <w:trHeight w:val="1340"/>
        </w:trPr>
        <w:tc>
          <w:tcPr>
            <w:tcW w:w="2210" w:type="dxa"/>
            <w:tcBorders>
              <w:left w:val="nil"/>
            </w:tcBorders>
          </w:tcPr>
          <w:p w14:paraId="6043A04D" w14:textId="77777777" w:rsidR="00D16759" w:rsidRPr="00360F1C" w:rsidRDefault="00D16759" w:rsidP="00D1675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iCs/>
                <w:sz w:val="22"/>
                <w:szCs w:val="22"/>
              </w:rPr>
              <w:t>Evaluation Plan</w:t>
            </w:r>
          </w:p>
        </w:tc>
        <w:tc>
          <w:tcPr>
            <w:tcW w:w="6934" w:type="dxa"/>
            <w:gridSpan w:val="2"/>
            <w:tcBorders>
              <w:right w:val="nil"/>
            </w:tcBorders>
            <w:shd w:val="clear" w:color="auto" w:fill="auto"/>
          </w:tcPr>
          <w:p w14:paraId="1D698BFB" w14:textId="44272C42" w:rsidR="00D16759" w:rsidRDefault="00D16759" w:rsidP="00D16759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assessment questions per hazard type (16 questions total) developed by </w:t>
            </w:r>
            <w:r w:rsidR="002F1E3C">
              <w:rPr>
                <w:rFonts w:ascii="Calibri" w:hAnsi="Calibri" w:cs="Calibri"/>
                <w:sz w:val="22"/>
                <w:szCs w:val="22"/>
              </w:rPr>
              <w:t>XXX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question bank</w:t>
            </w:r>
          </w:p>
          <w:p w14:paraId="752BE623" w14:textId="77777777" w:rsidR="00D16759" w:rsidRDefault="00D16759" w:rsidP="00D16759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questions will be presented at random from question bank </w:t>
            </w:r>
          </w:p>
          <w:p w14:paraId="3028B145" w14:textId="77777777" w:rsidR="00D16759" w:rsidRPr="00360F1C" w:rsidRDefault="00D16759" w:rsidP="00D16759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Learner must score 100% to continue</w:t>
            </w:r>
          </w:p>
          <w:p w14:paraId="242574EB" w14:textId="77777777" w:rsidR="00D16759" w:rsidRPr="00D16759" w:rsidRDefault="00D16759" w:rsidP="00D16759">
            <w:pPr>
              <w:pStyle w:val="Bullet1"/>
              <w:rPr>
                <w:rFonts w:ascii="Calibri" w:hAnsi="Calibri" w:cs="Calibri"/>
                <w:sz w:val="22"/>
                <w:szCs w:val="22"/>
              </w:rPr>
            </w:pPr>
            <w:r>
              <w:t>Questions will be created during alpha programming (after the storyboard / script have been fully approved)</w:t>
            </w:r>
          </w:p>
          <w:p w14:paraId="4C030E79" w14:textId="77777777" w:rsidR="00D16759" w:rsidRPr="00360F1C" w:rsidRDefault="00D16759" w:rsidP="00D16759">
            <w:pPr>
              <w:pStyle w:val="Bullet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759" w:rsidRPr="00360F1C" w14:paraId="4199A13D" w14:textId="77777777" w:rsidTr="00D16759">
        <w:trPr>
          <w:trHeight w:val="530"/>
        </w:trPr>
        <w:tc>
          <w:tcPr>
            <w:tcW w:w="2210" w:type="dxa"/>
            <w:tcBorders>
              <w:left w:val="nil"/>
            </w:tcBorders>
          </w:tcPr>
          <w:p w14:paraId="6FB858CC" w14:textId="77777777" w:rsidR="00D16759" w:rsidRPr="00360F1C" w:rsidRDefault="00D16759" w:rsidP="00D1675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Due Date</w:t>
            </w:r>
          </w:p>
        </w:tc>
        <w:tc>
          <w:tcPr>
            <w:tcW w:w="6934" w:type="dxa"/>
            <w:gridSpan w:val="2"/>
            <w:tcBorders>
              <w:right w:val="nil"/>
            </w:tcBorders>
            <w:shd w:val="clear" w:color="auto" w:fill="auto"/>
          </w:tcPr>
          <w:p w14:paraId="0E337CD4" w14:textId="4B9B4580" w:rsidR="00D16759" w:rsidRDefault="00D16759" w:rsidP="00D16759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Course scheduled for delivery the week </w:t>
            </w:r>
            <w:r w:rsidR="002F1E3C">
              <w:rPr>
                <w:rFonts w:ascii="Calibri" w:hAnsi="Calibri" w:cs="Calibri"/>
                <w:sz w:val="22"/>
                <w:szCs w:val="22"/>
              </w:rPr>
              <w:t>of XX/XX</w:t>
            </w:r>
            <w:r>
              <w:rPr>
                <w:rFonts w:ascii="Calibri" w:hAnsi="Calibri" w:cs="Calibri"/>
                <w:sz w:val="22"/>
                <w:szCs w:val="22"/>
              </w:rPr>
              <w:t>/2017</w:t>
            </w:r>
          </w:p>
          <w:p w14:paraId="68488816" w14:textId="77777777" w:rsidR="00D16759" w:rsidRPr="00104D7F" w:rsidRDefault="00D16759" w:rsidP="00D16759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 w:rsidRPr="00104D7F">
              <w:rPr>
                <w:rFonts w:ascii="Calibri" w:hAnsi="Calibri" w:cs="Calibri"/>
                <w:i/>
                <w:sz w:val="22"/>
                <w:szCs w:val="22"/>
              </w:rPr>
              <w:t>See project plan for details</w:t>
            </w:r>
          </w:p>
        </w:tc>
      </w:tr>
    </w:tbl>
    <w:p w14:paraId="3DCB748E" w14:textId="77777777" w:rsidR="002A18D4" w:rsidRPr="00330919" w:rsidRDefault="002A18D4" w:rsidP="0026170C">
      <w:pPr>
        <w:pStyle w:val="Header"/>
      </w:pPr>
    </w:p>
    <w:sectPr w:rsidR="002A18D4" w:rsidRPr="00330919">
      <w:headerReference w:type="default" r:id="rId8"/>
      <w:foot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065BD" w14:textId="77777777" w:rsidR="00FD756A" w:rsidRDefault="00FD756A" w:rsidP="0026170C">
      <w:r>
        <w:separator/>
      </w:r>
    </w:p>
  </w:endnote>
  <w:endnote w:type="continuationSeparator" w:id="0">
    <w:p w14:paraId="4FE0A56C" w14:textId="77777777" w:rsidR="00FD756A" w:rsidRDefault="00FD756A" w:rsidP="0026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C8C6" w14:textId="77777777" w:rsidR="004D2800" w:rsidRPr="00360F1C" w:rsidRDefault="004D2800" w:rsidP="00E76A2B">
    <w:pPr>
      <w:pStyle w:val="Footer"/>
      <w:rPr>
        <w:rFonts w:ascii="Calibri" w:hAnsi="Calibri" w:cs="Calibri"/>
      </w:rPr>
    </w:pPr>
  </w:p>
  <w:p w14:paraId="5406296C" w14:textId="766297ED" w:rsidR="004D2800" w:rsidRPr="00360F1C" w:rsidRDefault="004D2800" w:rsidP="00E76A2B">
    <w:pPr>
      <w:pStyle w:val="Footer"/>
      <w:rPr>
        <w:rFonts w:ascii="Calibri" w:hAnsi="Calibri" w:cs="Calibri"/>
      </w:rPr>
    </w:pPr>
    <w:r w:rsidRPr="00360F1C">
      <w:rPr>
        <w:rFonts w:ascii="Calibri" w:hAnsi="Calibri" w:cs="Calibri"/>
      </w:rPr>
      <w:tab/>
      <w:t xml:space="preserve">Page </w:t>
    </w:r>
    <w:r w:rsidRPr="00360F1C">
      <w:rPr>
        <w:rStyle w:val="PageNumber"/>
        <w:rFonts w:ascii="Calibri" w:hAnsi="Calibri" w:cs="Calibri"/>
      </w:rPr>
      <w:fldChar w:fldCharType="begin"/>
    </w:r>
    <w:r w:rsidRPr="00360F1C">
      <w:rPr>
        <w:rStyle w:val="PageNumber"/>
        <w:rFonts w:ascii="Calibri" w:hAnsi="Calibri" w:cs="Calibri"/>
      </w:rPr>
      <w:instrText xml:space="preserve"> PAGE </w:instrText>
    </w:r>
    <w:r w:rsidRPr="00360F1C">
      <w:rPr>
        <w:rStyle w:val="PageNumber"/>
        <w:rFonts w:ascii="Calibri" w:hAnsi="Calibri" w:cs="Calibri"/>
      </w:rPr>
      <w:fldChar w:fldCharType="separate"/>
    </w:r>
    <w:r w:rsidR="00D56D94">
      <w:rPr>
        <w:rStyle w:val="PageNumber"/>
        <w:rFonts w:ascii="Calibri" w:hAnsi="Calibri" w:cs="Calibri"/>
        <w:noProof/>
      </w:rPr>
      <w:t>1</w:t>
    </w:r>
    <w:r w:rsidRPr="00360F1C">
      <w:rPr>
        <w:rStyle w:val="PageNumber"/>
        <w:rFonts w:ascii="Calibri" w:hAnsi="Calibri" w:cs="Calibri"/>
      </w:rPr>
      <w:fldChar w:fldCharType="end"/>
    </w:r>
    <w:r w:rsidRPr="00360F1C">
      <w:rPr>
        <w:rStyle w:val="PageNumber"/>
        <w:rFonts w:ascii="Calibri" w:hAnsi="Calibri" w:cs="Calibri"/>
      </w:rPr>
      <w:t xml:space="preserve"> of </w:t>
    </w:r>
    <w:r w:rsidRPr="00360F1C">
      <w:rPr>
        <w:rStyle w:val="PageNumber"/>
        <w:rFonts w:ascii="Calibri" w:hAnsi="Calibri" w:cs="Calibri"/>
      </w:rPr>
      <w:fldChar w:fldCharType="begin"/>
    </w:r>
    <w:r w:rsidRPr="00360F1C">
      <w:rPr>
        <w:rStyle w:val="PageNumber"/>
        <w:rFonts w:ascii="Calibri" w:hAnsi="Calibri" w:cs="Calibri"/>
      </w:rPr>
      <w:instrText xml:space="preserve"> NUMPAGES </w:instrText>
    </w:r>
    <w:r w:rsidRPr="00360F1C">
      <w:rPr>
        <w:rStyle w:val="PageNumber"/>
        <w:rFonts w:ascii="Calibri" w:hAnsi="Calibri" w:cs="Calibri"/>
      </w:rPr>
      <w:fldChar w:fldCharType="separate"/>
    </w:r>
    <w:r w:rsidR="00D56D94">
      <w:rPr>
        <w:rStyle w:val="PageNumber"/>
        <w:rFonts w:ascii="Calibri" w:hAnsi="Calibri" w:cs="Calibri"/>
        <w:noProof/>
      </w:rPr>
      <w:t>4</w:t>
    </w:r>
    <w:r w:rsidRPr="00360F1C">
      <w:rPr>
        <w:rStyle w:val="PageNumber"/>
        <w:rFonts w:ascii="Calibri" w:hAnsi="Calibri" w:cs="Calibri"/>
      </w:rPr>
      <w:fldChar w:fldCharType="end"/>
    </w:r>
    <w:r w:rsidRPr="00360F1C">
      <w:rPr>
        <w:rStyle w:val="PageNumber"/>
        <w:rFonts w:ascii="Calibri" w:hAnsi="Calibri" w:cs="Calibri"/>
        <w:b/>
        <w:bCs/>
      </w:rPr>
      <w:tab/>
    </w:r>
    <w:r w:rsidRPr="00360F1C">
      <w:rPr>
        <w:rStyle w:val="PageNumber"/>
        <w:rFonts w:ascii="Calibri" w:hAnsi="Calibri" w:cs="Calibri"/>
      </w:rPr>
      <w:t>Last Update:</w:t>
    </w:r>
    <w:r w:rsidR="00CF35FE">
      <w:rPr>
        <w:rStyle w:val="PageNumber"/>
        <w:rFonts w:ascii="Calibri" w:hAnsi="Calibri" w:cs="Calibri"/>
      </w:rPr>
      <w:t xml:space="preserve"> 05/09/2017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6D4F7" w14:textId="77777777" w:rsidR="00FD756A" w:rsidRDefault="00FD756A" w:rsidP="0026170C">
      <w:r>
        <w:separator/>
      </w:r>
    </w:p>
  </w:footnote>
  <w:footnote w:type="continuationSeparator" w:id="0">
    <w:p w14:paraId="778AF881" w14:textId="77777777" w:rsidR="00FD756A" w:rsidRDefault="00FD756A" w:rsidP="0026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BB346" w14:textId="1D233524" w:rsidR="004D2800" w:rsidRPr="00360F1C" w:rsidRDefault="004D2800" w:rsidP="0026170C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b/>
        <w:sz w:val="22"/>
        <w:szCs w:val="22"/>
      </w:rPr>
    </w:pPr>
    <w:r w:rsidRPr="00360F1C">
      <w:rPr>
        <w:rFonts w:ascii="Calibri" w:hAnsi="Calibri" w:cs="Calibri"/>
        <w:sz w:val="22"/>
        <w:szCs w:val="22"/>
      </w:rPr>
      <w:tab/>
    </w:r>
    <w:r w:rsidRPr="00360F1C">
      <w:rPr>
        <w:rFonts w:ascii="Calibri" w:hAnsi="Calibri" w:cs="Calibri"/>
        <w:sz w:val="22"/>
        <w:szCs w:val="22"/>
      </w:rPr>
      <w:tab/>
    </w:r>
  </w:p>
  <w:p w14:paraId="0A096F35" w14:textId="77777777" w:rsidR="004D2800" w:rsidRPr="00360F1C" w:rsidRDefault="004D2800" w:rsidP="0026170C">
    <w:pPr>
      <w:pStyle w:val="Header"/>
      <w:tabs>
        <w:tab w:val="clear" w:pos="8640"/>
        <w:tab w:val="right" w:pos="9360"/>
      </w:tabs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sz w:val="22"/>
        <w:szCs w:val="22"/>
      </w:rPr>
      <w:tab/>
      <w:t xml:space="preserve">                                                                         </w:t>
    </w:r>
    <w:r>
      <w:rPr>
        <w:rFonts w:ascii="Calibri" w:hAnsi="Calibri" w:cs="Calibri"/>
        <w:i/>
        <w:sz w:val="22"/>
        <w:szCs w:val="22"/>
      </w:rPr>
      <w:t>Staying Safe on Construction Sites</w:t>
    </w:r>
    <w:r w:rsidRPr="00360F1C">
      <w:rPr>
        <w:rFonts w:ascii="Calibri" w:hAnsi="Calibri" w:cs="Calibri"/>
        <w:i/>
        <w:sz w:val="22"/>
        <w:szCs w:val="22"/>
      </w:rPr>
      <w:t>—Design Document (</w:t>
    </w:r>
    <w:r w:rsidR="00D16759">
      <w:rPr>
        <w:rFonts w:ascii="Calibri" w:hAnsi="Calibri" w:cs="Calibri"/>
        <w:i/>
        <w:color w:val="FF0000"/>
        <w:sz w:val="22"/>
        <w:szCs w:val="22"/>
      </w:rPr>
      <w:t>Final</w:t>
    </w:r>
    <w:r w:rsidRPr="00360F1C">
      <w:rPr>
        <w:rFonts w:ascii="Calibri" w:hAnsi="Calibri" w:cs="Calibri"/>
        <w:i/>
        <w:sz w:val="22"/>
        <w:szCs w:val="22"/>
      </w:rPr>
      <w:t>)</w:t>
    </w:r>
  </w:p>
  <w:p w14:paraId="26FBF183" w14:textId="77777777" w:rsidR="004D2800" w:rsidRPr="00A21556" w:rsidRDefault="004D2800" w:rsidP="0026170C">
    <w:pPr>
      <w:pStyle w:val="Header"/>
      <w:tabs>
        <w:tab w:val="clear" w:pos="8640"/>
        <w:tab w:val="right" w:pos="9360"/>
      </w:tabs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57FF"/>
    <w:multiLevelType w:val="hybridMultilevel"/>
    <w:tmpl w:val="54AE05D8"/>
    <w:lvl w:ilvl="0" w:tplc="2604E76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053"/>
    <w:multiLevelType w:val="hybridMultilevel"/>
    <w:tmpl w:val="62B41680"/>
    <w:lvl w:ilvl="0" w:tplc="998058E2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3A60B80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77849DB4">
      <w:start w:val="1"/>
      <w:numFmt w:val="bullet"/>
      <w:pStyle w:val="Bullet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14C78"/>
    <w:multiLevelType w:val="hybridMultilevel"/>
    <w:tmpl w:val="AD90E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2D302">
      <w:start w:val="1"/>
      <w:numFmt w:val="bullet"/>
      <w:lvlText w:val="­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79A7"/>
    <w:multiLevelType w:val="hybridMultilevel"/>
    <w:tmpl w:val="900C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9E8"/>
    <w:multiLevelType w:val="hybridMultilevel"/>
    <w:tmpl w:val="CB841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346A"/>
    <w:multiLevelType w:val="hybridMultilevel"/>
    <w:tmpl w:val="F8E03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52125"/>
    <w:multiLevelType w:val="hybridMultilevel"/>
    <w:tmpl w:val="A3B030D0"/>
    <w:lvl w:ilvl="0" w:tplc="CD12D302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01D62"/>
    <w:multiLevelType w:val="hybridMultilevel"/>
    <w:tmpl w:val="C30632DE"/>
    <w:lvl w:ilvl="0" w:tplc="2B4A3DCC">
      <w:start w:val="1"/>
      <w:numFmt w:val="bullet"/>
      <w:lvlText w:val=""/>
      <w:lvlJc w:val="left"/>
      <w:pPr>
        <w:tabs>
          <w:tab w:val="num" w:pos="0"/>
        </w:tabs>
        <w:ind w:left="187" w:hanging="18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2C4C"/>
    <w:multiLevelType w:val="hybridMultilevel"/>
    <w:tmpl w:val="14D6B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10F9E"/>
    <w:multiLevelType w:val="hybridMultilevel"/>
    <w:tmpl w:val="B95A4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F04CD"/>
    <w:multiLevelType w:val="hybridMultilevel"/>
    <w:tmpl w:val="D5829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E6326E">
      <w:start w:val="1"/>
      <w:numFmt w:val="bullet"/>
      <w:lvlText w:val="­"/>
      <w:lvlJc w:val="left"/>
      <w:pPr>
        <w:tabs>
          <w:tab w:val="num" w:pos="621"/>
        </w:tabs>
        <w:ind w:left="981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14D29"/>
    <w:multiLevelType w:val="hybridMultilevel"/>
    <w:tmpl w:val="E59C2134"/>
    <w:lvl w:ilvl="0" w:tplc="2604E76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3"/>
  </w:num>
  <w:num w:numId="28">
    <w:abstractNumId w:val="1"/>
  </w:num>
  <w:num w:numId="2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>
      <o:colormru v:ext="edit" colors="#6fc,#5ee0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AA"/>
    <w:rsid w:val="0001559F"/>
    <w:rsid w:val="00023BBA"/>
    <w:rsid w:val="0005019E"/>
    <w:rsid w:val="00060852"/>
    <w:rsid w:val="00065608"/>
    <w:rsid w:val="00082C03"/>
    <w:rsid w:val="000962B1"/>
    <w:rsid w:val="00096BB2"/>
    <w:rsid w:val="000B1AE0"/>
    <w:rsid w:val="000B4483"/>
    <w:rsid w:val="000E741B"/>
    <w:rsid w:val="00104D7F"/>
    <w:rsid w:val="001403A8"/>
    <w:rsid w:val="001740A0"/>
    <w:rsid w:val="001A55CE"/>
    <w:rsid w:val="001E051F"/>
    <w:rsid w:val="001E20BE"/>
    <w:rsid w:val="001F3F63"/>
    <w:rsid w:val="002222C3"/>
    <w:rsid w:val="00253497"/>
    <w:rsid w:val="0026170C"/>
    <w:rsid w:val="002938B2"/>
    <w:rsid w:val="002A18D4"/>
    <w:rsid w:val="002A6271"/>
    <w:rsid w:val="002C701D"/>
    <w:rsid w:val="002D274E"/>
    <w:rsid w:val="002F1E3C"/>
    <w:rsid w:val="002F6DE7"/>
    <w:rsid w:val="00326FA7"/>
    <w:rsid w:val="00330919"/>
    <w:rsid w:val="00333726"/>
    <w:rsid w:val="00360F1C"/>
    <w:rsid w:val="003A05DD"/>
    <w:rsid w:val="003A3DAD"/>
    <w:rsid w:val="003A3EF3"/>
    <w:rsid w:val="003A72C9"/>
    <w:rsid w:val="003B011A"/>
    <w:rsid w:val="003B13BA"/>
    <w:rsid w:val="003B48F6"/>
    <w:rsid w:val="003C1E4B"/>
    <w:rsid w:val="003C5DBA"/>
    <w:rsid w:val="003D4242"/>
    <w:rsid w:val="00406829"/>
    <w:rsid w:val="00411E92"/>
    <w:rsid w:val="00412A3F"/>
    <w:rsid w:val="00495FF0"/>
    <w:rsid w:val="004B5A9E"/>
    <w:rsid w:val="004D2800"/>
    <w:rsid w:val="004D2F4F"/>
    <w:rsid w:val="004E06FB"/>
    <w:rsid w:val="004E412C"/>
    <w:rsid w:val="004F2A54"/>
    <w:rsid w:val="00525CEC"/>
    <w:rsid w:val="00534838"/>
    <w:rsid w:val="00550174"/>
    <w:rsid w:val="00580336"/>
    <w:rsid w:val="00596B85"/>
    <w:rsid w:val="005A22EF"/>
    <w:rsid w:val="005A58D5"/>
    <w:rsid w:val="005D1AE5"/>
    <w:rsid w:val="005F0AB5"/>
    <w:rsid w:val="005F238F"/>
    <w:rsid w:val="005F7C15"/>
    <w:rsid w:val="00610119"/>
    <w:rsid w:val="006553D0"/>
    <w:rsid w:val="0068580F"/>
    <w:rsid w:val="00691C68"/>
    <w:rsid w:val="0069257A"/>
    <w:rsid w:val="00693B4B"/>
    <w:rsid w:val="006E6443"/>
    <w:rsid w:val="006E6F16"/>
    <w:rsid w:val="00711B89"/>
    <w:rsid w:val="0071219B"/>
    <w:rsid w:val="00740026"/>
    <w:rsid w:val="007703F5"/>
    <w:rsid w:val="0078548F"/>
    <w:rsid w:val="007C0BD8"/>
    <w:rsid w:val="007C72D4"/>
    <w:rsid w:val="007D1D48"/>
    <w:rsid w:val="007E00D1"/>
    <w:rsid w:val="007E5061"/>
    <w:rsid w:val="007F3A2C"/>
    <w:rsid w:val="0081658F"/>
    <w:rsid w:val="00836914"/>
    <w:rsid w:val="0085128D"/>
    <w:rsid w:val="008566D3"/>
    <w:rsid w:val="00881192"/>
    <w:rsid w:val="00891F84"/>
    <w:rsid w:val="008C2E65"/>
    <w:rsid w:val="008C67B7"/>
    <w:rsid w:val="008C686F"/>
    <w:rsid w:val="008D764C"/>
    <w:rsid w:val="008F1166"/>
    <w:rsid w:val="008F742B"/>
    <w:rsid w:val="0093491F"/>
    <w:rsid w:val="00936D34"/>
    <w:rsid w:val="00945473"/>
    <w:rsid w:val="0094769D"/>
    <w:rsid w:val="00960B46"/>
    <w:rsid w:val="009670B0"/>
    <w:rsid w:val="009735D6"/>
    <w:rsid w:val="00973CB7"/>
    <w:rsid w:val="0099699D"/>
    <w:rsid w:val="009D1013"/>
    <w:rsid w:val="009E4EE7"/>
    <w:rsid w:val="009F3B0E"/>
    <w:rsid w:val="009F60CD"/>
    <w:rsid w:val="00A21556"/>
    <w:rsid w:val="00A346BD"/>
    <w:rsid w:val="00A50312"/>
    <w:rsid w:val="00A73BA6"/>
    <w:rsid w:val="00A76DC5"/>
    <w:rsid w:val="00A82721"/>
    <w:rsid w:val="00A90B73"/>
    <w:rsid w:val="00AA055D"/>
    <w:rsid w:val="00AB0880"/>
    <w:rsid w:val="00AB3B66"/>
    <w:rsid w:val="00AD3D82"/>
    <w:rsid w:val="00AE5D4D"/>
    <w:rsid w:val="00AF37AA"/>
    <w:rsid w:val="00AF4A96"/>
    <w:rsid w:val="00AF4B39"/>
    <w:rsid w:val="00AF74DD"/>
    <w:rsid w:val="00B256B9"/>
    <w:rsid w:val="00B4481D"/>
    <w:rsid w:val="00B46FE3"/>
    <w:rsid w:val="00B54363"/>
    <w:rsid w:val="00B662FF"/>
    <w:rsid w:val="00BB00FA"/>
    <w:rsid w:val="00BC1D41"/>
    <w:rsid w:val="00BE1FF0"/>
    <w:rsid w:val="00BE2B1D"/>
    <w:rsid w:val="00BF02C2"/>
    <w:rsid w:val="00BF47C2"/>
    <w:rsid w:val="00C03102"/>
    <w:rsid w:val="00C51ACA"/>
    <w:rsid w:val="00C52FDC"/>
    <w:rsid w:val="00C91CF4"/>
    <w:rsid w:val="00CB3DD4"/>
    <w:rsid w:val="00CE6AD2"/>
    <w:rsid w:val="00CF35FE"/>
    <w:rsid w:val="00D16759"/>
    <w:rsid w:val="00D32986"/>
    <w:rsid w:val="00D56D94"/>
    <w:rsid w:val="00D724DD"/>
    <w:rsid w:val="00D72A4E"/>
    <w:rsid w:val="00DA3F08"/>
    <w:rsid w:val="00DC6BF4"/>
    <w:rsid w:val="00E36B06"/>
    <w:rsid w:val="00E53C2F"/>
    <w:rsid w:val="00E76A2B"/>
    <w:rsid w:val="00E86AA4"/>
    <w:rsid w:val="00EA0C5A"/>
    <w:rsid w:val="00EE0991"/>
    <w:rsid w:val="00EF1EA5"/>
    <w:rsid w:val="00F33AAF"/>
    <w:rsid w:val="00F4468C"/>
    <w:rsid w:val="00F5593C"/>
    <w:rsid w:val="00F576F9"/>
    <w:rsid w:val="00F612A9"/>
    <w:rsid w:val="00FB25B7"/>
    <w:rsid w:val="00FD587A"/>
    <w:rsid w:val="00FD756A"/>
    <w:rsid w:val="00FE06D8"/>
    <w:rsid w:val="00FE12B1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c,#5ee0d4"/>
    </o:shapedefaults>
    <o:shapelayout v:ext="edit">
      <o:idmap v:ext="edit" data="1"/>
    </o:shapelayout>
  </w:shapeDefaults>
  <w:decimalSymbol w:val="."/>
  <w:listSeparator w:val=","/>
  <w14:docId w14:val="46430786"/>
  <w15:chartTrackingRefBased/>
  <w15:docId w15:val="{74068A07-96D3-40C2-908A-1F5839B5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ACA"/>
    <w:pPr>
      <w:spacing w:after="60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(W1)" w:hAnsi="Arial (W1)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ahoma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Tahoma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A2B"/>
    <w:pPr>
      <w:tabs>
        <w:tab w:val="center" w:pos="4320"/>
        <w:tab w:val="right" w:pos="9360"/>
      </w:tabs>
      <w:spacing w:after="0"/>
    </w:pPr>
    <w:rPr>
      <w:sz w:val="16"/>
      <w:szCs w:val="18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">
    <w:name w:val="Body Text"/>
    <w:basedOn w:val="Normal"/>
    <w:rPr>
      <w:rFonts w:cs="Tahoma"/>
      <w:szCs w:val="20"/>
    </w:rPr>
  </w:style>
  <w:style w:type="paragraph" w:customStyle="1" w:styleId="Bullet1">
    <w:name w:val="Bullet 1"/>
    <w:basedOn w:val="Normal"/>
    <w:link w:val="Bullet1Char"/>
    <w:rsid w:val="000962B1"/>
    <w:pPr>
      <w:numPr>
        <w:numId w:val="10"/>
      </w:numPr>
      <w:spacing w:before="60"/>
    </w:pPr>
    <w:rPr>
      <w:rFonts w:cs="Tahoma"/>
    </w:rPr>
  </w:style>
  <w:style w:type="paragraph" w:customStyle="1" w:styleId="Bullet2">
    <w:name w:val="Bullet 2"/>
    <w:basedOn w:val="Bullet1"/>
    <w:rsid w:val="00550174"/>
    <w:pPr>
      <w:numPr>
        <w:ilvl w:val="1"/>
      </w:numPr>
    </w:pPr>
  </w:style>
  <w:style w:type="paragraph" w:customStyle="1" w:styleId="Bullet3">
    <w:name w:val="Bullet 3"/>
    <w:basedOn w:val="Bullet2"/>
    <w:rsid w:val="00550174"/>
    <w:pPr>
      <w:numPr>
        <w:ilvl w:val="2"/>
      </w:numPr>
      <w:tabs>
        <w:tab w:val="num" w:pos="1620"/>
      </w:tabs>
      <w:ind w:left="1620"/>
    </w:pPr>
  </w:style>
  <w:style w:type="character" w:customStyle="1" w:styleId="Bullet1Char">
    <w:name w:val="Bullet 1 Char"/>
    <w:link w:val="Bullet1"/>
    <w:rsid w:val="000962B1"/>
    <w:rPr>
      <w:rFonts w:ascii="Tahoma" w:hAnsi="Tahoma" w:cs="Tahoma"/>
      <w:szCs w:val="24"/>
    </w:rPr>
  </w:style>
  <w:style w:type="character" w:customStyle="1" w:styleId="CommentTextChar">
    <w:name w:val="Comment Text Char"/>
    <w:link w:val="CommentText"/>
    <w:rsid w:val="00550174"/>
    <w:rPr>
      <w:rFonts w:ascii="Tahoma" w:hAnsi="Tahoma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0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%20for%20word\My%20Documents\Custom%20Office%20Templates\Cinecraft_DesignDoc_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0AE1-509B-49E5-A180-E00A829F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Cinecraft_DesignDoc_TEMPLATE 2012</Template>
  <TotalTime>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PNC</Company>
  <LinksUpToDate>false</LinksUpToDate>
  <CharactersWithSpaces>6455</CharactersWithSpaces>
  <SharedDoc>false</SharedDoc>
  <HLinks>
    <vt:vector size="6" baseType="variant">
      <vt:variant>
        <vt:i4>2228289</vt:i4>
      </vt:variant>
      <vt:variant>
        <vt:i4>-1</vt:i4>
      </vt:variant>
      <vt:variant>
        <vt:i4>2053</vt:i4>
      </vt:variant>
      <vt:variant>
        <vt:i4>1</vt:i4>
      </vt:variant>
      <vt:variant>
        <vt:lpwstr>cid:image001.jpg@01CBD37C.EB4368A0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Chris J Karel</dc:creator>
  <cp:keywords/>
  <cp:lastModifiedBy>Jill Davidian</cp:lastModifiedBy>
  <cp:revision>2</cp:revision>
  <cp:lastPrinted>2008-12-30T22:48:00Z</cp:lastPrinted>
  <dcterms:created xsi:type="dcterms:W3CDTF">2020-06-17T05:46:00Z</dcterms:created>
  <dcterms:modified xsi:type="dcterms:W3CDTF">2020-06-17T05:46:00Z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cument Type">
    <vt:lpwstr>3</vt:lpwstr>
  </property>
</Properties>
</file>